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D" w:rsidRPr="004562D3" w:rsidRDefault="00054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84768" w:rsidRPr="004562D3" w:rsidRDefault="00484768">
      <w:pPr>
        <w:widowControl w:val="0"/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p w:rsidR="00D27E77" w:rsidRPr="004562D3" w:rsidRDefault="00D27E77" w:rsidP="00BA35E0">
      <w:pPr>
        <w:rPr>
          <w:rFonts w:ascii="Arial" w:eastAsia="Arial" w:hAnsi="Arial" w:cs="Arial"/>
          <w:b/>
          <w:sz w:val="24"/>
          <w:szCs w:val="24"/>
        </w:rPr>
      </w:pPr>
    </w:p>
    <w:p w:rsidR="00054BDD" w:rsidRPr="004562D3" w:rsidRDefault="007A728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 xml:space="preserve">MODELLO </w:t>
      </w:r>
      <w:r w:rsidR="0096069D" w:rsidRPr="004562D3">
        <w:rPr>
          <w:rFonts w:ascii="Arial" w:eastAsia="Arial" w:hAnsi="Arial" w:cs="Arial"/>
          <w:b/>
          <w:sz w:val="24"/>
          <w:szCs w:val="24"/>
        </w:rPr>
        <w:t xml:space="preserve">RELAZIONE FINALE </w:t>
      </w:r>
      <w:r w:rsidRPr="004562D3">
        <w:rPr>
          <w:rFonts w:ascii="Arial" w:eastAsia="Arial" w:hAnsi="Arial" w:cs="Arial"/>
          <w:b/>
          <w:sz w:val="24"/>
          <w:szCs w:val="24"/>
        </w:rPr>
        <w:t xml:space="preserve">ALUNNI CON DSA </w:t>
      </w: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7848E4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 xml:space="preserve">Alunno/a: </w:t>
      </w:r>
      <w:r w:rsidR="00BA35E0">
        <w:rPr>
          <w:rFonts w:ascii="Arial" w:eastAsia="Arial" w:hAnsi="Arial" w:cs="Arial"/>
        </w:rPr>
        <w:t>....................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 xml:space="preserve">Classe: </w:t>
      </w:r>
      <w:r w:rsidR="00BA35E0">
        <w:rPr>
          <w:rFonts w:ascii="Arial" w:eastAsia="Arial" w:hAnsi="Arial" w:cs="Arial"/>
        </w:rPr>
        <w:t>....................</w:t>
      </w:r>
      <w:r w:rsidRPr="004562D3">
        <w:rPr>
          <w:rFonts w:ascii="Arial" w:eastAsia="Arial" w:hAnsi="Arial" w:cs="Arial"/>
        </w:rPr>
        <w:t xml:space="preserve">  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 xml:space="preserve">Indirizzo: </w:t>
      </w:r>
      <w:r w:rsidR="00BA35E0">
        <w:rPr>
          <w:rFonts w:ascii="Arial" w:eastAsia="Arial" w:hAnsi="Arial" w:cs="Arial"/>
        </w:rPr>
        <w:t>........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7A7284" w:rsidRPr="004562D3" w:rsidRDefault="007A7284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1C509F" w:rsidP="004562D3">
      <w:pPr>
        <w:jc w:val="center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Anno Scolastico: 202</w:t>
      </w:r>
      <w:r w:rsidR="00BA35E0">
        <w:rPr>
          <w:rFonts w:ascii="Arial" w:eastAsia="Arial" w:hAnsi="Arial" w:cs="Arial"/>
        </w:rPr>
        <w:t>2</w:t>
      </w:r>
      <w:r w:rsidRPr="004562D3">
        <w:rPr>
          <w:rFonts w:ascii="Arial" w:eastAsia="Arial" w:hAnsi="Arial" w:cs="Arial"/>
        </w:rPr>
        <w:t>/202</w:t>
      </w:r>
      <w:r w:rsidR="00BA35E0">
        <w:rPr>
          <w:rFonts w:ascii="Arial" w:eastAsia="Arial" w:hAnsi="Arial" w:cs="Arial"/>
        </w:rPr>
        <w:t>3</w:t>
      </w: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7848E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 xml:space="preserve">1 - </w:t>
      </w:r>
      <w:r w:rsidR="0096069D" w:rsidRPr="004562D3">
        <w:rPr>
          <w:rFonts w:ascii="Arial" w:eastAsia="Arial" w:hAnsi="Arial" w:cs="Arial"/>
          <w:b/>
          <w:sz w:val="24"/>
          <w:szCs w:val="24"/>
        </w:rPr>
        <w:t>Dati identificativi dell’alunno:</w:t>
      </w:r>
    </w:p>
    <w:p w:rsidR="00054BDD" w:rsidRPr="004562D3" w:rsidRDefault="00054BDD">
      <w:pPr>
        <w:jc w:val="both"/>
        <w:rPr>
          <w:rFonts w:ascii="Arial" w:eastAsia="Arial" w:hAnsi="Arial" w:cs="Arial"/>
          <w:b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Cognome, Nome</w:t>
      </w:r>
      <w:r w:rsidR="00442E60">
        <w:rPr>
          <w:rFonts w:ascii="Arial" w:eastAsia="Arial" w:hAnsi="Arial" w:cs="Arial"/>
        </w:rPr>
        <w:t>:</w:t>
      </w:r>
      <w:r w:rsidR="00096B1E">
        <w:rPr>
          <w:rFonts w:ascii="Arial" w:eastAsia="Arial" w:hAnsi="Arial" w:cs="Arial"/>
        </w:rPr>
        <w:t xml:space="preserve"> </w:t>
      </w: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Data e luogo di nascita</w:t>
      </w:r>
      <w:r w:rsidR="00422681">
        <w:rPr>
          <w:rFonts w:ascii="Arial" w:eastAsia="Arial" w:hAnsi="Arial" w:cs="Arial"/>
        </w:rPr>
        <w:t xml:space="preserve"> </w:t>
      </w:r>
      <w:r w:rsidR="00BA35E0">
        <w:rPr>
          <w:rFonts w:ascii="Arial" w:eastAsia="Arial" w:hAnsi="Arial" w:cs="Arial"/>
        </w:rPr>
        <w:t>...........................</w:t>
      </w:r>
    </w:p>
    <w:p w:rsidR="007A7284" w:rsidRPr="004562D3" w:rsidRDefault="007A7284">
      <w:pPr>
        <w:jc w:val="both"/>
        <w:rPr>
          <w:rFonts w:ascii="Arial" w:eastAsia="Arial" w:hAnsi="Arial" w:cs="Arial"/>
        </w:rPr>
      </w:pPr>
    </w:p>
    <w:p w:rsidR="007A7284" w:rsidRDefault="006F30C1" w:rsidP="006F30C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lastRenderedPageBreak/>
        <w:t>2 – Diagnosi Specialistica</w:t>
      </w:r>
      <w:r w:rsidR="002D677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3524D" w:rsidRDefault="0013524D" w:rsidP="006F30C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3524D" w:rsidRPr="00FC7DF6" w:rsidRDefault="0013524D" w:rsidP="00BB3F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DF6">
        <w:rPr>
          <w:rFonts w:ascii="Arial" w:hAnsi="Arial" w:cs="Arial"/>
          <w:color w:val="000000"/>
        </w:rPr>
        <w:t>Disturbo specifico di apprendimento del calcolo (lieve)  F 81.2</w:t>
      </w:r>
    </w:p>
    <w:p w:rsidR="0013524D" w:rsidRPr="00FC7DF6" w:rsidRDefault="0013524D" w:rsidP="001352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7DF6">
        <w:rPr>
          <w:rFonts w:ascii="Arial" w:hAnsi="Arial" w:cs="Arial"/>
          <w:color w:val="000000"/>
        </w:rPr>
        <w:t>Disturbo specifico di apprendimento della lettura (lieve)  F81.0</w:t>
      </w:r>
    </w:p>
    <w:p w:rsidR="0013524D" w:rsidRPr="004562D3" w:rsidRDefault="0013524D" w:rsidP="006F30C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D7C33" w:rsidRPr="004562D3" w:rsidRDefault="000D7C33" w:rsidP="000D7C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>3 – All’alunno sono state assegnate delle ore di assistenza specialistica</w:t>
      </w:r>
    </w:p>
    <w:p w:rsidR="000D7C33" w:rsidRPr="004562D3" w:rsidRDefault="000D7C33" w:rsidP="000D7C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D7C33" w:rsidRPr="004562D3" w:rsidRDefault="006A1278" w:rsidP="000D7C3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w w:val="105"/>
          </w:rPr>
          <w:id w:val="112751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bCs/>
              <w:w w:val="105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</w:rPr>
        <w:t xml:space="preserve"> SI    per numero _______ ore settimanali                       </w:t>
      </w:r>
      <w:sdt>
        <w:sdtPr>
          <w:rPr>
            <w:rFonts w:ascii="Arial" w:hAnsi="Arial" w:cs="Arial"/>
            <w:bCs/>
            <w:w w:val="105"/>
          </w:rPr>
          <w:id w:val="-90855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24D">
            <w:rPr>
              <w:rFonts w:ascii="MS Gothic" w:eastAsia="MS Gothic" w:hAnsi="MS Gothic" w:cs="Arial" w:hint="eastAsia"/>
              <w:bCs/>
              <w:w w:val="105"/>
            </w:rPr>
            <w:t>☒</w:t>
          </w:r>
        </w:sdtContent>
      </w:sdt>
      <w:r w:rsidR="000D7C33" w:rsidRPr="004562D3">
        <w:rPr>
          <w:rFonts w:ascii="Arial" w:hAnsi="Arial" w:cs="Arial"/>
          <w:bCs/>
          <w:w w:val="105"/>
        </w:rPr>
        <w:t xml:space="preserve"> NO                            </w:t>
      </w:r>
    </w:p>
    <w:p w:rsidR="00801FCC" w:rsidRPr="004562D3" w:rsidRDefault="000D7C33" w:rsidP="004562D3">
      <w:pPr>
        <w:rPr>
          <w:rFonts w:ascii="Arial" w:hAnsi="Arial" w:cs="Arial"/>
          <w:b/>
          <w:color w:val="000000"/>
        </w:rPr>
      </w:pPr>
      <w:r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</w:p>
    <w:p w:rsidR="000D7C33" w:rsidRPr="004562D3" w:rsidRDefault="00442E60" w:rsidP="004562D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Hlk71652029"/>
      <w:r>
        <w:rPr>
          <w:rFonts w:ascii="Arial" w:eastAsia="Arial" w:hAnsi="Arial" w:cs="Arial"/>
          <w:b/>
          <w:sz w:val="24"/>
          <w:szCs w:val="24"/>
        </w:rPr>
        <w:t>4</w:t>
      </w:r>
      <w:r w:rsidR="000D7C33" w:rsidRPr="004562D3">
        <w:rPr>
          <w:rFonts w:ascii="Arial" w:eastAsia="Arial" w:hAnsi="Arial" w:cs="Arial"/>
          <w:b/>
          <w:sz w:val="24"/>
          <w:szCs w:val="24"/>
        </w:rPr>
        <w:t xml:space="preserve"> – La programmazione prevista dal PDP è stata svolta</w:t>
      </w:r>
    </w:p>
    <w:p w:rsidR="000D7C33" w:rsidRPr="004562D3" w:rsidRDefault="006A1278" w:rsidP="000D7C33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62089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 xml:space="preserve">totalmente    </w:t>
      </w:r>
      <w:r w:rsidR="000D7C33" w:rsidRPr="004562D3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21003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/>
          <w:sz w:val="32"/>
          <w:szCs w:val="32"/>
        </w:rPr>
        <w:t xml:space="preserve"> </w:t>
      </w:r>
      <w:r w:rsidR="000D7C33" w:rsidRPr="004562D3">
        <w:rPr>
          <w:rFonts w:ascii="Arial" w:hAnsi="Arial" w:cs="Arial"/>
          <w:sz w:val="24"/>
        </w:rPr>
        <w:t xml:space="preserve">in parte </w:t>
      </w:r>
      <w:r w:rsidR="000D7C33" w:rsidRPr="004562D3">
        <w:rPr>
          <w:rFonts w:ascii="Arial" w:hAnsi="Arial" w:cs="Arial"/>
          <w:i/>
          <w:sz w:val="24"/>
        </w:rPr>
        <w:t>(compilare quanto segue)</w:t>
      </w:r>
    </w:p>
    <w:p w:rsidR="000D7C33" w:rsidRPr="004562D3" w:rsidRDefault="000D7C33" w:rsidP="000D7C33">
      <w:pPr>
        <w:jc w:val="both"/>
        <w:rPr>
          <w:rFonts w:ascii="Arial" w:hAnsi="Arial" w:cs="Arial"/>
          <w:sz w:val="24"/>
        </w:rPr>
      </w:pPr>
      <w:r w:rsidRPr="004562D3">
        <w:rPr>
          <w:rFonts w:ascii="Arial" w:hAnsi="Arial" w:cs="Arial"/>
          <w:sz w:val="24"/>
        </w:rPr>
        <w:t>Il programma non è stato completamente svolto per: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6488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mancanza di tempo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5443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scelte didattiche particolari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135191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aspettative non corrispondenti al reale livello dell’alunno/alunna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42872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altro (</w:t>
      </w:r>
      <w:r w:rsidR="000D7C33" w:rsidRPr="004562D3">
        <w:rPr>
          <w:rFonts w:ascii="Arial" w:hAnsi="Arial" w:cs="Arial"/>
          <w:i/>
          <w:sz w:val="24"/>
        </w:rPr>
        <w:t>specificare)</w:t>
      </w:r>
      <w:r w:rsidR="000D7C33" w:rsidRPr="004562D3">
        <w:rPr>
          <w:rFonts w:ascii="Arial" w:hAnsi="Arial" w:cs="Arial"/>
          <w:sz w:val="24"/>
        </w:rPr>
        <w:t>………………………………………………………………………….</w:t>
      </w:r>
    </w:p>
    <w:p w:rsidR="000D7C33" w:rsidRPr="004562D3" w:rsidRDefault="000D7C33" w:rsidP="000D7C33">
      <w:pPr>
        <w:jc w:val="both"/>
        <w:rPr>
          <w:rFonts w:ascii="Arial" w:hAnsi="Arial" w:cs="Arial"/>
          <w:sz w:val="24"/>
        </w:rPr>
      </w:pPr>
    </w:p>
    <w:bookmarkEnd w:id="0"/>
    <w:p w:rsidR="000D7C33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</w:t>
      </w:r>
      <w:r w:rsidR="000D7C33" w:rsidRPr="004562D3">
        <w:rPr>
          <w:rFonts w:ascii="Arial" w:eastAsia="Arial" w:hAnsi="Arial" w:cs="Arial"/>
          <w:b/>
          <w:sz w:val="24"/>
          <w:szCs w:val="24"/>
        </w:rPr>
        <w:t>Si è reso necessario apportare alcune modifiche al PDP iniziale?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1984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NO</w:t>
      </w:r>
    </w:p>
    <w:p w:rsidR="000D7C33" w:rsidRPr="004562D3" w:rsidRDefault="006A1278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9832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SI (</w:t>
      </w:r>
      <w:r w:rsidR="000D7C33" w:rsidRPr="004562D3">
        <w:rPr>
          <w:rFonts w:ascii="Arial" w:hAnsi="Arial" w:cs="Arial"/>
          <w:i/>
          <w:sz w:val="24"/>
        </w:rPr>
        <w:t>specificare i cambiamenti apportati</w:t>
      </w:r>
      <w:r w:rsidR="000D7C33" w:rsidRPr="004562D3">
        <w:rPr>
          <w:rFonts w:ascii="Arial" w:hAnsi="Arial" w:cs="Arial"/>
          <w:sz w:val="24"/>
        </w:rPr>
        <w:t>)</w:t>
      </w:r>
    </w:p>
    <w:p w:rsidR="000D7C33" w:rsidRPr="004562D3" w:rsidRDefault="000D7C33" w:rsidP="000D7C33">
      <w:pPr>
        <w:spacing w:after="0" w:line="240" w:lineRule="auto"/>
        <w:rPr>
          <w:rFonts w:ascii="Arial" w:hAnsi="Arial" w:cs="Arial"/>
        </w:rPr>
      </w:pPr>
      <w:r w:rsidRPr="004562D3">
        <w:rPr>
          <w:rFonts w:ascii="Arial" w:hAnsi="Arial" w:cs="Arial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E60">
        <w:rPr>
          <w:rFonts w:ascii="Arial" w:hAnsi="Arial" w:cs="Arial"/>
          <w:bCs/>
          <w:sz w:val="24"/>
        </w:rPr>
        <w:t>…………</w:t>
      </w:r>
    </w:p>
    <w:p w:rsidR="000D7C33" w:rsidRPr="004562D3" w:rsidRDefault="000D7C33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7C33" w:rsidRPr="004562D3" w:rsidRDefault="000D7C33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1FCC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Attività svolte nel corso dell’a.s.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1828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recupero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12584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consolidamento e/o di potenziamento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03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952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83619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271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</w:t>
      </w:r>
      <w:r w:rsidR="001F0DFC" w:rsidRPr="004562D3">
        <w:rPr>
          <w:rFonts w:ascii="Arial" w:hAnsi="Arial" w:cs="Arial"/>
          <w:color w:val="000000"/>
          <w:sz w:val="23"/>
          <w:szCs w:val="23"/>
        </w:rPr>
        <w:t>_______________________</w:t>
      </w:r>
    </w:p>
    <w:p w:rsidR="00801FCC" w:rsidRDefault="00801FCC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A02AA7" w:rsidRDefault="00A02AA7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A02AA7" w:rsidRPr="004562D3" w:rsidRDefault="00A02AA7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184B55" w:rsidRDefault="00184B55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4B55" w:rsidRDefault="00184B55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7 - M</w:t>
      </w:r>
      <w:r w:rsidRPr="00442E60">
        <w:rPr>
          <w:rFonts w:ascii="Arial" w:eastAsia="Arial" w:hAnsi="Arial" w:cs="Arial"/>
          <w:b/>
          <w:sz w:val="24"/>
          <w:szCs w:val="24"/>
        </w:rPr>
        <w:t xml:space="preserve">isure dispensative 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562D3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è stato dispensato: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 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8 - S</w:t>
      </w:r>
      <w:r w:rsidRPr="00442E60">
        <w:rPr>
          <w:rFonts w:ascii="Arial" w:eastAsia="Arial" w:hAnsi="Arial" w:cs="Arial"/>
          <w:b/>
          <w:sz w:val="24"/>
          <w:szCs w:val="24"/>
        </w:rPr>
        <w:t xml:space="preserve">trumenti compensativi 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562D3">
        <w:rPr>
          <w:rFonts w:ascii="Arial" w:hAnsi="Arial" w:cs="Arial"/>
          <w:color w:val="000000"/>
          <w:sz w:val="23"/>
          <w:szCs w:val="23"/>
        </w:rPr>
        <w:t xml:space="preserve">L’alunno </w:t>
      </w:r>
      <w:r w:rsidR="001F0DFC" w:rsidRPr="004562D3">
        <w:rPr>
          <w:rFonts w:ascii="Arial" w:hAnsi="Arial" w:cs="Arial"/>
          <w:color w:val="000000"/>
          <w:sz w:val="23"/>
          <w:szCs w:val="23"/>
        </w:rPr>
        <w:t>ha usufruito</w:t>
      </w:r>
      <w:r w:rsidRPr="004562D3">
        <w:rPr>
          <w:rFonts w:ascii="Arial" w:hAnsi="Arial" w:cs="Arial"/>
          <w:color w:val="000000"/>
          <w:sz w:val="23"/>
          <w:szCs w:val="23"/>
        </w:rPr>
        <w:t xml:space="preserve"> dei seguenti strumenti compensativi: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tabelle, formulari, procedure specifiche , sintesi, schemi e mappe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2011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9 - C</w:t>
      </w:r>
      <w:r w:rsidRPr="00442E60">
        <w:rPr>
          <w:rFonts w:ascii="Arial" w:eastAsia="Arial" w:hAnsi="Arial" w:cs="Arial"/>
          <w:b/>
          <w:sz w:val="24"/>
          <w:szCs w:val="24"/>
        </w:rPr>
        <w:t>riteri e modalità di verifica e valutazione adottati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cognitive..)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:rsidR="00801FCC" w:rsidRPr="004562D3" w:rsidRDefault="006A1278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E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:rsidR="001F0DFC" w:rsidRPr="004562D3" w:rsidRDefault="006A1278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7272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F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1F0DF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</w:t>
      </w:r>
    </w:p>
    <w:p w:rsidR="006F30C1" w:rsidRPr="004562D3" w:rsidRDefault="006F30C1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4562D3" w:rsidRPr="004562D3" w:rsidRDefault="004562D3" w:rsidP="004562D3">
      <w:pPr>
        <w:rPr>
          <w:rFonts w:ascii="Arial" w:hAnsi="Arial" w:cs="Arial"/>
        </w:rPr>
      </w:pPr>
    </w:p>
    <w:p w:rsidR="004562D3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Motivazione atteggiamenti e comportamenti riscontrati</w:t>
      </w:r>
    </w:p>
    <w:p w:rsidR="004562D3" w:rsidRPr="004562D3" w:rsidRDefault="004562D3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  <w:gridCol w:w="1843"/>
      </w:tblGrid>
      <w:tr w:rsidR="004562D3" w:rsidRPr="004562D3" w:rsidTr="00BB3F4F">
        <w:trPr>
          <w:trHeight w:val="2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008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81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425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256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90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301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 w:rsidRPr="00A02AA7">
              <w:rPr>
                <w:rFonts w:ascii="Arial" w:hAnsi="Arial" w:cs="Arial"/>
                <w:spacing w:val="2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59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861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8914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BB3F4F">
            <w:pPr>
              <w:snapToGrid w:val="0"/>
              <w:spacing w:before="120" w:after="120"/>
              <w:ind w:left="34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447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299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65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728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32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29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Relazione ed interazione con il gruppo classe e con i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6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6385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10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27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894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86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469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287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784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adeguato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Autonomia nello svolgimento dei compiti assegnati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733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960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206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409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087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740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09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551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E9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924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Gestione ed organizzazione di tempi, materiali e strumenti scolastici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321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367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28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BB3F4F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BB3F4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Progressi nel corso dell’A.S.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475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5E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822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6A1278" w:rsidP="00BB3F4F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75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adeguati</w:t>
            </w:r>
          </w:p>
        </w:tc>
      </w:tr>
    </w:tbl>
    <w:p w:rsidR="006F30C1" w:rsidRPr="004562D3" w:rsidRDefault="006F30C1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120C8" w:rsidRPr="004562D3" w:rsidRDefault="00442E6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11 - </w:t>
      </w:r>
      <w:r w:rsidR="00F120C8" w:rsidRPr="004562D3">
        <w:rPr>
          <w:rFonts w:ascii="Arial" w:hAnsi="Arial" w:cs="Arial"/>
          <w:b/>
          <w:color w:val="000000"/>
        </w:rPr>
        <w:t>Discipline in cui l’alunno ha conseguito risultati adeguati</w:t>
      </w:r>
      <w:r w:rsidR="00F120C8" w:rsidRPr="004562D3">
        <w:rPr>
          <w:rFonts w:ascii="Arial" w:hAnsi="Arial" w:cs="Arial"/>
          <w:color w:val="000000"/>
        </w:rPr>
        <w:t>:</w:t>
      </w:r>
    </w:p>
    <w:p w:rsidR="001F0DFC" w:rsidRPr="004562D3" w:rsidRDefault="006A7060" w:rsidP="006A7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L’alunno </w:t>
      </w:r>
      <w:r w:rsidR="00184B55">
        <w:rPr>
          <w:rFonts w:ascii="Arial" w:hAnsi="Arial" w:cs="Arial"/>
        </w:rPr>
        <w:t>in quest’anno</w:t>
      </w:r>
      <w:r>
        <w:rPr>
          <w:rFonts w:ascii="Arial" w:hAnsi="Arial" w:cs="Arial"/>
        </w:rPr>
        <w:t xml:space="preserve"> scolastico ha mostrato impegno sufficiente in tutte le discipline. I docenti tutti hanno adottato le misure compensative e dispensative indicate dal personale specialistico e riportate nel PDP. L’alunn</w:t>
      </w:r>
      <w:r w:rsidR="00184B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ha risposto positivamente e ha mostrato risultati dal ritenersi adeguati in tutte le discipline. Particolare attitudine è stata riscontrata nelle attività pratiche.</w:t>
      </w: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F0DFC" w:rsidRPr="004562D3" w:rsidRDefault="00442E60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12 - </w:t>
      </w:r>
      <w:r w:rsidR="001F0DFC" w:rsidRPr="004562D3">
        <w:rPr>
          <w:rFonts w:ascii="Arial" w:hAnsi="Arial" w:cs="Arial"/>
          <w:b/>
          <w:color w:val="000000"/>
        </w:rPr>
        <w:t>Discipline in cui l’alunno non ha pienamente raggiunto gli obiettivi prefissati</w:t>
      </w:r>
      <w:r w:rsidR="001F0DFC" w:rsidRPr="004562D3">
        <w:rPr>
          <w:rFonts w:ascii="Arial" w:hAnsi="Arial" w:cs="Arial"/>
          <w:color w:val="000000"/>
        </w:rPr>
        <w:t>:</w:t>
      </w: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562D3">
        <w:rPr>
          <w:rFonts w:ascii="Arial" w:hAnsi="Arial" w:cs="Arial"/>
          <w:b/>
          <w:color w:val="000000"/>
        </w:rPr>
        <w:lastRenderedPageBreak/>
        <w:t>Se l’alunno non ha pienamente raggiunto gli obiettivi in alcune discipline spiegare le motivazioni</w:t>
      </w:r>
    </w:p>
    <w:p w:rsidR="009D2332" w:rsidRDefault="009D2332" w:rsidP="004562D3">
      <w:pPr>
        <w:pStyle w:val="Heading1"/>
        <w:keepNext w:val="0"/>
        <w:spacing w:before="100" w:after="0"/>
        <w:rPr>
          <w:sz w:val="22"/>
          <w:szCs w:val="22"/>
        </w:rPr>
      </w:pPr>
    </w:p>
    <w:p w:rsidR="004562D3" w:rsidRPr="00442E60" w:rsidRDefault="00442E60" w:rsidP="004562D3">
      <w:pPr>
        <w:pStyle w:val="Heading1"/>
        <w:keepNext w:val="0"/>
        <w:spacing w:before="100" w:after="0"/>
        <w:rPr>
          <w:sz w:val="22"/>
          <w:szCs w:val="22"/>
        </w:rPr>
      </w:pPr>
      <w:r>
        <w:rPr>
          <w:sz w:val="22"/>
          <w:szCs w:val="22"/>
        </w:rPr>
        <w:t xml:space="preserve">13 - </w:t>
      </w:r>
      <w:r w:rsidR="004562D3" w:rsidRPr="00442E60">
        <w:rPr>
          <w:sz w:val="22"/>
          <w:szCs w:val="22"/>
        </w:rPr>
        <w:t>Difficoltà incontrate nel corso dell’A.S. e modalità di superamento</w:t>
      </w:r>
    </w:p>
    <w:p w:rsidR="009D2332" w:rsidRDefault="00C50382" w:rsidP="00C503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L’alunno, così come evidenziato nella diagnosi specialistica, ha mostrato qualche difficoltà nel gestire la sequenza delle operazioni da svolgere nella risoluzione di un problema. Il problema è stato risolto proponendogli il </w:t>
      </w:r>
      <w:r w:rsidR="00753D64">
        <w:rPr>
          <w:rFonts w:ascii="Arial" w:hAnsi="Arial" w:cs="Arial"/>
        </w:rPr>
        <w:t xml:space="preserve">quesito </w:t>
      </w:r>
      <w:r>
        <w:rPr>
          <w:rFonts w:ascii="Arial" w:hAnsi="Arial" w:cs="Arial"/>
        </w:rPr>
        <w:t xml:space="preserve"> o il tema da risolvere evidenziando i singoli steps e, nel caso di </w:t>
      </w:r>
      <w:r w:rsidRPr="009D2332">
        <w:rPr>
          <w:rFonts w:ascii="Arial" w:hAnsi="Arial" w:cs="Arial"/>
        </w:rPr>
        <w:t>discipline tecnico scientifiche, consentendo l’utilizzo di formulari. Con tali strumenti l’alunno ha dimostrato di sapere eseguire i passi indicati e portare alla soluzione il problema proposto.</w:t>
      </w:r>
    </w:p>
    <w:p w:rsidR="001E2502" w:rsidRDefault="001E2502" w:rsidP="00C503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14- </w:t>
      </w:r>
      <w:r w:rsidRPr="001E2502">
        <w:rPr>
          <w:rFonts w:ascii="Arial" w:hAnsi="Arial" w:cs="Arial"/>
          <w:b/>
        </w:rPr>
        <w:t>Esame di stato</w:t>
      </w:r>
    </w:p>
    <w:p w:rsidR="004562D3" w:rsidRPr="00BA35E0" w:rsidRDefault="00203AEF" w:rsidP="00BA35E0">
      <w:pPr>
        <w:jc w:val="both"/>
        <w:rPr>
          <w:rFonts w:ascii="Arial" w:hAnsi="Arial" w:cs="Arial"/>
          <w:shd w:val="clear" w:color="auto" w:fill="FFFFFF"/>
        </w:rPr>
      </w:pPr>
      <w:r w:rsidRPr="00CE7EF8">
        <w:rPr>
          <w:rFonts w:ascii="Arial" w:hAnsi="Arial" w:cs="Arial"/>
          <w:shd w:val="clear" w:color="auto" w:fill="FFFFFF"/>
        </w:rPr>
        <w:t>Gli studenti con disturbo specifico di apprendimento (DSA), certificato ai sensi della Legge n.170/2010, sono ammessi a sostenere l’esame di Stato conclusivo del secondo ciclo di istruzione secondo quanto disposto nell’art. 13 del </w:t>
      </w:r>
      <w:hyperlink r:id="rId7" w:history="1">
        <w:r w:rsidRPr="00CE7EF8">
          <w:rPr>
            <w:rFonts w:ascii="Arial" w:hAnsi="Arial" w:cs="Arial"/>
            <w:u w:val="single"/>
            <w:shd w:val="clear" w:color="auto" w:fill="FFFFFF"/>
          </w:rPr>
          <w:t>D.lgs n.62/2017</w:t>
        </w:r>
      </w:hyperlink>
      <w:r w:rsidRPr="00CE7EF8">
        <w:rPr>
          <w:rFonts w:ascii="Arial" w:hAnsi="Arial" w:cs="Arial"/>
          <w:shd w:val="clear" w:color="auto" w:fill="FFFFFF"/>
        </w:rPr>
        <w:t>, come sottolineato nell’art.2 comma 4 dell’ </w:t>
      </w:r>
      <w:hyperlink r:id="rId8" w:history="1">
        <w:r w:rsidRPr="00CE7EF8">
          <w:rPr>
            <w:rFonts w:ascii="Arial" w:hAnsi="Arial" w:cs="Arial"/>
            <w:u w:val="single"/>
            <w:shd w:val="clear" w:color="auto" w:fill="FFFFFF"/>
          </w:rPr>
          <w:t>OM n.205/2019</w:t>
        </w:r>
      </w:hyperlink>
      <w:r w:rsidRPr="00CE7EF8">
        <w:rPr>
          <w:rFonts w:ascii="Arial" w:hAnsi="Arial" w:cs="Arial"/>
          <w:shd w:val="clear" w:color="auto" w:fill="FFFFFF"/>
        </w:rPr>
        <w:t>, sulla base del Piano Didattico Personalizzato</w:t>
      </w:r>
      <w:r w:rsidR="0023332D" w:rsidRPr="00CE7EF8">
        <w:rPr>
          <w:rFonts w:ascii="Arial" w:hAnsi="Arial" w:cs="Arial"/>
          <w:shd w:val="clear" w:color="auto" w:fill="FFFFFF"/>
        </w:rPr>
        <w:t>.</w:t>
      </w:r>
    </w:p>
    <w:p w:rsidR="009D2332" w:rsidRPr="004562D3" w:rsidRDefault="009D2332" w:rsidP="009D2332">
      <w:pPr>
        <w:jc w:val="both"/>
        <w:rPr>
          <w:rFonts w:ascii="Arial" w:hAnsi="Arial" w:cs="Arial"/>
          <w:b/>
        </w:rPr>
      </w:pPr>
      <w:r w:rsidRPr="004562D3">
        <w:rPr>
          <w:rFonts w:ascii="Arial" w:hAnsi="Arial" w:cs="Arial"/>
          <w:b/>
        </w:rPr>
        <w:t>Il Consiglio di classe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562D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562D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562D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  <w:tr w:rsidR="009D2332" w:rsidRPr="004562D3" w:rsidTr="00DE5C2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32" w:rsidRPr="004562D3" w:rsidRDefault="009D2332" w:rsidP="00DE5C2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D2332" w:rsidRPr="004562D3" w:rsidRDefault="009D2332" w:rsidP="009D2332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F30C1" w:rsidRPr="00BB3F4F" w:rsidRDefault="006F30C1" w:rsidP="00BA35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1" w:name="_GoBack"/>
      <w:bookmarkEnd w:id="1"/>
    </w:p>
    <w:p w:rsidR="00721ECB" w:rsidRDefault="00442E60" w:rsidP="00442E60">
      <w:pPr>
        <w:rPr>
          <w:rFonts w:ascii="Arial" w:eastAsia="Arial" w:hAnsi="Arial" w:cs="Arial"/>
        </w:rPr>
      </w:pPr>
      <w:r w:rsidRPr="00BB3F4F">
        <w:rPr>
          <w:rFonts w:ascii="Arial" w:eastAsia="Arial" w:hAnsi="Arial" w:cs="Arial"/>
        </w:rPr>
        <w:t>Cassino,</w:t>
      </w:r>
      <w:r w:rsidR="00FC7DF6" w:rsidRPr="00BB3F4F">
        <w:rPr>
          <w:rFonts w:ascii="Arial" w:eastAsia="Arial" w:hAnsi="Arial" w:cs="Arial"/>
        </w:rPr>
        <w:t xml:space="preserve"> </w:t>
      </w:r>
    </w:p>
    <w:p w:rsidR="00054BDD" w:rsidRPr="00BB3F4F" w:rsidRDefault="00721ECB" w:rsidP="00442E6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</w:p>
    <w:p w:rsidR="00054BDD" w:rsidRPr="00BB3F4F" w:rsidRDefault="00054BD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3"/>
        <w:rPr>
          <w:rFonts w:ascii="Arial" w:eastAsia="Arial" w:hAnsi="Arial" w:cs="Arial"/>
          <w:b/>
          <w:color w:val="000000"/>
        </w:rPr>
      </w:pPr>
    </w:p>
    <w:sectPr w:rsidR="00054BDD" w:rsidRPr="00BB3F4F" w:rsidSect="00054BD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8" w:rsidRDefault="006A1278" w:rsidP="000D545A">
      <w:pPr>
        <w:spacing w:after="0" w:line="240" w:lineRule="auto"/>
      </w:pPr>
      <w:r>
        <w:separator/>
      </w:r>
    </w:p>
  </w:endnote>
  <w:endnote w:type="continuationSeparator" w:id="0">
    <w:p w:rsidR="006A1278" w:rsidRDefault="006A1278" w:rsidP="000D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878"/>
      <w:docPartObj>
        <w:docPartGallery w:val="Page Numbers (Bottom of Page)"/>
        <w:docPartUnique/>
      </w:docPartObj>
    </w:sdtPr>
    <w:sdtEndPr/>
    <w:sdtContent>
      <w:p w:rsidR="00BB3F4F" w:rsidRDefault="00BB3F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5E0">
          <w:rPr>
            <w:noProof/>
          </w:rPr>
          <w:t>5</w:t>
        </w:r>
        <w:r>
          <w:fldChar w:fldCharType="end"/>
        </w:r>
      </w:p>
    </w:sdtContent>
  </w:sdt>
  <w:p w:rsidR="00BB3F4F" w:rsidRDefault="00BB3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8" w:rsidRDefault="006A1278" w:rsidP="000D545A">
      <w:pPr>
        <w:spacing w:after="0" w:line="240" w:lineRule="auto"/>
      </w:pPr>
      <w:r>
        <w:separator/>
      </w:r>
    </w:p>
  </w:footnote>
  <w:footnote w:type="continuationSeparator" w:id="0">
    <w:p w:rsidR="006A1278" w:rsidRDefault="006A1278" w:rsidP="000D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E0" w:rsidRDefault="00BA35E0">
    <w:pPr>
      <w:pStyle w:val="Header"/>
    </w:pPr>
    <w:r w:rsidRPr="0091059B">
      <w:drawing>
        <wp:inline distT="0" distB="0" distL="0" distR="0" wp14:anchorId="71E84913" wp14:editId="77485C3A">
          <wp:extent cx="6120130" cy="17965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9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098"/>
    <w:multiLevelType w:val="multilevel"/>
    <w:tmpl w:val="ABA6A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5848A8"/>
    <w:multiLevelType w:val="multilevel"/>
    <w:tmpl w:val="B1EAD9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C04B07"/>
    <w:multiLevelType w:val="hybridMultilevel"/>
    <w:tmpl w:val="0DD2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DB3"/>
    <w:multiLevelType w:val="multilevel"/>
    <w:tmpl w:val="E21A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6B1201"/>
    <w:multiLevelType w:val="multilevel"/>
    <w:tmpl w:val="E4761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5F0"/>
    <w:multiLevelType w:val="multilevel"/>
    <w:tmpl w:val="C9EC21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E52F62"/>
    <w:multiLevelType w:val="multilevel"/>
    <w:tmpl w:val="0F06B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D"/>
    <w:rsid w:val="00025BA3"/>
    <w:rsid w:val="00031FF1"/>
    <w:rsid w:val="00054BDD"/>
    <w:rsid w:val="00060399"/>
    <w:rsid w:val="00096B1E"/>
    <w:rsid w:val="000D545A"/>
    <w:rsid w:val="000D7C33"/>
    <w:rsid w:val="000E42E4"/>
    <w:rsid w:val="0013524D"/>
    <w:rsid w:val="00166BB3"/>
    <w:rsid w:val="00184B55"/>
    <w:rsid w:val="00195AAB"/>
    <w:rsid w:val="001C1E3B"/>
    <w:rsid w:val="001C509F"/>
    <w:rsid w:val="001E2502"/>
    <w:rsid w:val="001F0DFC"/>
    <w:rsid w:val="00203AEF"/>
    <w:rsid w:val="0023332D"/>
    <w:rsid w:val="00244804"/>
    <w:rsid w:val="00255555"/>
    <w:rsid w:val="002D6772"/>
    <w:rsid w:val="002F0D00"/>
    <w:rsid w:val="00325222"/>
    <w:rsid w:val="003814B3"/>
    <w:rsid w:val="003B79D2"/>
    <w:rsid w:val="003D6C5B"/>
    <w:rsid w:val="00422681"/>
    <w:rsid w:val="00442E60"/>
    <w:rsid w:val="004562D3"/>
    <w:rsid w:val="00484768"/>
    <w:rsid w:val="004D112D"/>
    <w:rsid w:val="004E7355"/>
    <w:rsid w:val="0051002F"/>
    <w:rsid w:val="00512F37"/>
    <w:rsid w:val="00533B7B"/>
    <w:rsid w:val="005558EE"/>
    <w:rsid w:val="005563BC"/>
    <w:rsid w:val="00691F95"/>
    <w:rsid w:val="006A1278"/>
    <w:rsid w:val="006A7060"/>
    <w:rsid w:val="006F30C1"/>
    <w:rsid w:val="006F67D7"/>
    <w:rsid w:val="00721ECB"/>
    <w:rsid w:val="00737B82"/>
    <w:rsid w:val="00753D64"/>
    <w:rsid w:val="00760A59"/>
    <w:rsid w:val="00761A56"/>
    <w:rsid w:val="00771B94"/>
    <w:rsid w:val="007848E4"/>
    <w:rsid w:val="007A7284"/>
    <w:rsid w:val="007B535F"/>
    <w:rsid w:val="007B6B0B"/>
    <w:rsid w:val="00801FCC"/>
    <w:rsid w:val="0096069D"/>
    <w:rsid w:val="009B448E"/>
    <w:rsid w:val="009D2332"/>
    <w:rsid w:val="009D67E0"/>
    <w:rsid w:val="00A02AA7"/>
    <w:rsid w:val="00A13C1E"/>
    <w:rsid w:val="00A4028B"/>
    <w:rsid w:val="00A426E9"/>
    <w:rsid w:val="00AD12CC"/>
    <w:rsid w:val="00B718A2"/>
    <w:rsid w:val="00B95DA4"/>
    <w:rsid w:val="00BA35E0"/>
    <w:rsid w:val="00BB3F4F"/>
    <w:rsid w:val="00BB71B0"/>
    <w:rsid w:val="00BD177F"/>
    <w:rsid w:val="00BD59E5"/>
    <w:rsid w:val="00BE1B5D"/>
    <w:rsid w:val="00BF1820"/>
    <w:rsid w:val="00BF1F9A"/>
    <w:rsid w:val="00BF7E7B"/>
    <w:rsid w:val="00C50382"/>
    <w:rsid w:val="00CA3BE0"/>
    <w:rsid w:val="00CB3BD7"/>
    <w:rsid w:val="00CE7EF8"/>
    <w:rsid w:val="00D27E77"/>
    <w:rsid w:val="00DA1E3C"/>
    <w:rsid w:val="00EA6644"/>
    <w:rsid w:val="00EB6CDE"/>
    <w:rsid w:val="00EC7B77"/>
    <w:rsid w:val="00EF30F5"/>
    <w:rsid w:val="00F120C8"/>
    <w:rsid w:val="00F26081"/>
    <w:rsid w:val="00F45901"/>
    <w:rsid w:val="00F61B9A"/>
    <w:rsid w:val="00F9789E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6DD"/>
  <w15:docId w15:val="{F155E570-B0B1-45DA-ABDF-B506D2A0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2E"/>
  </w:style>
  <w:style w:type="paragraph" w:styleId="Heading1">
    <w:name w:val="heading 1"/>
    <w:basedOn w:val="Normal"/>
    <w:next w:val="Normal"/>
    <w:link w:val="Heading1Char"/>
    <w:qFormat/>
    <w:rsid w:val="00DD0A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e1"/>
    <w:next w:val="Normale1"/>
    <w:rsid w:val="00054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5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e1"/>
    <w:next w:val="Normale1"/>
    <w:rsid w:val="00054BD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5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5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054BDD"/>
  </w:style>
  <w:style w:type="table" w:customStyle="1" w:styleId="TableNormal1">
    <w:name w:val="Table Normal1"/>
    <w:rsid w:val="00054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054BD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4392E"/>
    <w:rPr>
      <w:rFonts w:ascii="Times New Roman" w:hAnsi="Times New Roman" w:cs="Times New Roman" w:hint="default"/>
      <w:color w:val="0000FF"/>
      <w:u w:val="single"/>
    </w:rPr>
  </w:style>
  <w:style w:type="paragraph" w:customStyle="1" w:styleId="Testonormale1">
    <w:name w:val="Testo normale1"/>
    <w:basedOn w:val="Normal"/>
    <w:rsid w:val="0034392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4392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439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nhideWhenUsed/>
    <w:qFormat/>
    <w:rsid w:val="00D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A9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BodyTextIndent">
    <w:name w:val="Body Text Indent"/>
    <w:basedOn w:val="Normal"/>
    <w:link w:val="BodyTextIndentChar"/>
    <w:rsid w:val="00843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439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5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5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5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5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5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e1"/>
    <w:next w:val="Normale1"/>
    <w:rsid w:val="00054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54B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sid w:val="00054B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D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5A"/>
  </w:style>
  <w:style w:type="paragraph" w:customStyle="1" w:styleId="Paragrafoelenco1">
    <w:name w:val="Paragrafo elenco1"/>
    <w:basedOn w:val="Normal"/>
    <w:rsid w:val="00801FCC"/>
    <w:pPr>
      <w:suppressAutoHyphens/>
      <w:spacing w:after="200" w:line="276" w:lineRule="auto"/>
      <w:ind w:left="7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0D7C33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zzontescuola.it/pubblicata-o-m-per-gli-esami-di-stato-ii-grado/om-n-2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jUkZ_g7bbhAhWC26QKHYLiBnYQFjAAegQIAxAC&amp;url=http%3A%2F%2Fwww.usrvenetodocumentazione.it%2Fwp-content%2Fuploads%2F2017%2F05%2F02_PALUMBO_D.LVO_62_2017_VALUTAZIONE_ESA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lucio moretti</cp:lastModifiedBy>
  <cp:revision>2</cp:revision>
  <dcterms:created xsi:type="dcterms:W3CDTF">2023-06-07T16:18:00Z</dcterms:created>
  <dcterms:modified xsi:type="dcterms:W3CDTF">2023-06-07T16:18:00Z</dcterms:modified>
</cp:coreProperties>
</file>